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Pr="00746B66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 w:rsidR="00746B66">
        <w:rPr>
          <w:lang w:val="ru-RU"/>
        </w:rPr>
        <w:t xml:space="preserve"> и признании его несостоявшимся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3860BC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</w:t>
      </w:r>
      <w:r w:rsidR="006327F2">
        <w:rPr>
          <w:sz w:val="24"/>
          <w:lang w:val="ru-RU"/>
        </w:rPr>
        <w:t>5</w:t>
      </w:r>
      <w:r>
        <w:rPr>
          <w:sz w:val="24"/>
          <w:lang w:val="ru-RU"/>
        </w:rPr>
        <w:t>.03.2020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3860BC">
        <w:rPr>
          <w:sz w:val="24"/>
          <w:lang w:val="ru-RU"/>
        </w:rPr>
        <w:t>4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6327F2" w:rsidRPr="006327F2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претендентов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участниками аукциона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на размещение нестационарного торгового объекта (далее – НТО)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27.03.2020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г. в 1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.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3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0 часов в соответствии с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21.02.2020 №545 «О проведении аукциона на право заключения договоров на размещение нестационарных торговых объектов», 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bookmarkStart w:id="0" w:name="_Hlk36049331"/>
      <w:r w:rsidRPr="00C35259">
        <w:rPr>
          <w:sz w:val="24"/>
          <w:lang w:val="ru-RU"/>
        </w:rPr>
        <w:t>Резюкова Г.В. – руководитель комитета по управлению муниципальным имуществом городского округа Кинель, председатель комиссии;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Члены комиссии: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Фокин В.Н. – главный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6327F2" w:rsidRPr="003D503E" w:rsidRDefault="006327F2" w:rsidP="006327F2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C35259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</w:t>
      </w:r>
      <w:bookmarkEnd w:id="0"/>
      <w:r w:rsidRPr="003D503E">
        <w:rPr>
          <w:sz w:val="24"/>
          <w:lang w:val="ru-RU"/>
        </w:rPr>
        <w:t>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5D0E73">
        <w:rPr>
          <w:lang w:val="ru-RU"/>
        </w:rPr>
        <w:t>6</w:t>
      </w:r>
      <w:r w:rsidRPr="003D503E">
        <w:t xml:space="preserve">: </w:t>
      </w:r>
    </w:p>
    <w:p w:rsidR="005D0E73" w:rsidRPr="005D0E73" w:rsidRDefault="005D0E73" w:rsidP="005D0E7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5D0E73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139 календарных дней (с 15.04.2020 г. по 31.08.2020 г.), площадью 3 кв.м., специализация НТО: продовольственные товары (безалкогольные напитки), сезонность: сезонный объект, по адресу: Самарская область, г. Кинель, ул.Маяковского, в районе д.90 А.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D0E73" w:rsidRPr="005D0E73" w:rsidTr="005D0E73"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E73" w:rsidRPr="005D0E73" w:rsidRDefault="005D0E73" w:rsidP="005D0E7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D0E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E73" w:rsidRPr="005D0E73" w:rsidRDefault="005D0E73" w:rsidP="005D0E7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D0E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Координаты точек</w:t>
            </w:r>
          </w:p>
        </w:tc>
      </w:tr>
      <w:tr w:rsidR="005D0E73" w:rsidRPr="005D0E73" w:rsidTr="005D0E7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E73" w:rsidRPr="005D0E73" w:rsidRDefault="005D0E73" w:rsidP="005D0E73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E73" w:rsidRPr="005D0E73" w:rsidRDefault="005D0E73" w:rsidP="005D0E7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D0E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Х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E73" w:rsidRPr="005D0E73" w:rsidRDefault="005D0E73" w:rsidP="005D0E7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D0E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У</w:t>
            </w:r>
          </w:p>
        </w:tc>
      </w:tr>
      <w:tr w:rsidR="005D0E73" w:rsidRPr="005D0E73" w:rsidTr="005D0E7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E73" w:rsidRPr="005D0E73" w:rsidRDefault="005D0E73" w:rsidP="005D0E7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D0E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E73" w:rsidRPr="005D0E73" w:rsidRDefault="005D0E73" w:rsidP="005D0E7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D0E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5512.15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E73" w:rsidRPr="005D0E73" w:rsidRDefault="005D0E73" w:rsidP="005D0E7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D0E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19182.49</w:t>
            </w:r>
          </w:p>
        </w:tc>
      </w:tr>
      <w:tr w:rsidR="005D0E73" w:rsidRPr="005D0E73" w:rsidTr="005D0E7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E73" w:rsidRPr="005D0E73" w:rsidRDefault="005D0E73" w:rsidP="005D0E7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D0E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E73" w:rsidRPr="005D0E73" w:rsidRDefault="005D0E73" w:rsidP="005D0E7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D0E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5511.81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E73" w:rsidRPr="005D0E73" w:rsidRDefault="005D0E73" w:rsidP="005D0E7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D0E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19183.43</w:t>
            </w:r>
          </w:p>
        </w:tc>
      </w:tr>
      <w:tr w:rsidR="005D0E73" w:rsidRPr="005D0E73" w:rsidTr="005D0E7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E73" w:rsidRPr="005D0E73" w:rsidRDefault="005D0E73" w:rsidP="005D0E7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D0E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E73" w:rsidRPr="005D0E73" w:rsidRDefault="005D0E73" w:rsidP="005D0E7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D0E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5510.40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E73" w:rsidRPr="005D0E73" w:rsidRDefault="005D0E73" w:rsidP="005D0E7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D0E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19182.93</w:t>
            </w:r>
          </w:p>
        </w:tc>
      </w:tr>
      <w:tr w:rsidR="005D0E73" w:rsidRPr="005D0E73" w:rsidTr="005D0E7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E73" w:rsidRPr="005D0E73" w:rsidRDefault="005D0E73" w:rsidP="005D0E7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D0E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E73" w:rsidRPr="005D0E73" w:rsidRDefault="005D0E73" w:rsidP="005D0E7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D0E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5510.74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E73" w:rsidRPr="005D0E73" w:rsidRDefault="005D0E73" w:rsidP="005D0E7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D0E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19181.98</w:t>
            </w:r>
          </w:p>
        </w:tc>
      </w:tr>
    </w:tbl>
    <w:p w:rsidR="005D0E73" w:rsidRPr="005D0E73" w:rsidRDefault="005D0E73" w:rsidP="005D0E7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5D0E73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812 (восемьсот двенадцать) рублей 32 копейки;</w:t>
      </w:r>
    </w:p>
    <w:p w:rsidR="005D0E73" w:rsidRPr="005D0E73" w:rsidRDefault="005D0E73" w:rsidP="005D0E7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5D0E73">
        <w:rPr>
          <w:rFonts w:ascii="Times New Roman" w:eastAsia="Times New Roman" w:hAnsi="Times New Roman" w:cs="Times New Roman"/>
          <w:color w:val="auto"/>
          <w:lang w:val="ru-RU"/>
        </w:rPr>
        <w:t>Шаг аукциона 24 рубля;</w:t>
      </w:r>
    </w:p>
    <w:p w:rsidR="00DB3641" w:rsidRPr="00DB3641" w:rsidRDefault="005D0E73" w:rsidP="005D0E7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5D0E73">
        <w:rPr>
          <w:rFonts w:ascii="Times New Roman" w:eastAsia="Times New Roman" w:hAnsi="Times New Roman" w:cs="Times New Roman"/>
          <w:color w:val="auto"/>
          <w:lang w:val="ru-RU"/>
        </w:rPr>
        <w:t>Размер задатка 162 (сто шестьдесят два) рубля 00 копеек</w:t>
      </w:r>
    </w:p>
    <w:p w:rsidR="00830DFD" w:rsidRDefault="00830DFD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B3641" w:rsidP="00DB3641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B3641" w:rsidP="00DB3641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B3641" w:rsidP="00DB3641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B3641" w:rsidP="00DB3641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DB3641" w:rsidP="00DB3641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-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DB3641" w:rsidP="00DB3641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DB3641" w:rsidP="00DB3641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DB3641" w:rsidP="00DB3641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DB3641" w:rsidP="00DB3641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DB3641" w:rsidP="00DB3641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DB3641" w:rsidRDefault="00DB3641" w:rsidP="00DB3641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746B66" w:rsidRPr="00CD2A42" w:rsidRDefault="00746B66" w:rsidP="00746B6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57792">
        <w:rPr>
          <w:rFonts w:ascii="Times New Roman" w:eastAsia="Times New Roman" w:hAnsi="Times New Roman" w:cs="Times New Roman"/>
          <w:color w:val="auto"/>
          <w:lang w:val="ru-RU"/>
        </w:rPr>
        <w:t xml:space="preserve">Признать аукцион на право заключения договора на размещение нестационарного торгового объекта площадью 3 кв.м., специализация НТО: </w:t>
      </w:r>
      <w:r w:rsidR="00174539" w:rsidRPr="00174539">
        <w:rPr>
          <w:rFonts w:ascii="Times New Roman" w:eastAsia="Times New Roman" w:hAnsi="Times New Roman" w:cs="Times New Roman"/>
          <w:color w:val="auto"/>
          <w:lang w:val="ru-RU"/>
        </w:rPr>
        <w:t>продовольственные товары (безалкогольные напитки)</w:t>
      </w:r>
      <w:bookmarkStart w:id="1" w:name="_GoBack"/>
      <w:bookmarkEnd w:id="1"/>
      <w:r w:rsidRPr="00357792">
        <w:rPr>
          <w:rFonts w:ascii="Times New Roman" w:eastAsia="Times New Roman" w:hAnsi="Times New Roman" w:cs="Times New Roman"/>
          <w:color w:val="auto"/>
          <w:lang w:val="ru-RU"/>
        </w:rPr>
        <w:t xml:space="preserve">, по адресу: </w:t>
      </w:r>
      <w:r w:rsidR="005D0E73" w:rsidRPr="005D0E73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 Кинель, ул.Маяковского, в районе д.90 А</w:t>
      </w:r>
      <w:r w:rsidRPr="00357792">
        <w:rPr>
          <w:rFonts w:ascii="Times New Roman" w:eastAsia="Times New Roman" w:hAnsi="Times New Roman" w:cs="Times New Roman"/>
          <w:color w:val="auto"/>
          <w:lang w:val="ru-RU"/>
        </w:rPr>
        <w:t>, несостоявшимся.</w:t>
      </w:r>
    </w:p>
    <w:p w:rsidR="00746B66" w:rsidRPr="00E95074" w:rsidRDefault="00746B66" w:rsidP="00746B66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746B66" w:rsidRDefault="00746B66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Pr="00670CDC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</w:t>
            </w:r>
            <w:r w:rsidR="00670CDC" w:rsidRPr="00670CDC">
              <w:rPr>
                <w:lang w:val="ru-RU"/>
              </w:rPr>
              <w:t>_</w:t>
            </w:r>
            <w:r w:rsidR="00047A93">
              <w:t xml:space="preserve"> </w:t>
            </w:r>
            <w:r w:rsidR="00047A93" w:rsidRPr="00047A93">
              <w:rPr>
                <w:lang w:val="ru-RU"/>
              </w:rPr>
              <w:t>Резюкова Г.В</w:t>
            </w:r>
            <w:r w:rsidRPr="00670CDC">
              <w:rPr>
                <w:lang w:val="ru-RU"/>
              </w:rPr>
              <w:t>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</w:t>
            </w:r>
            <w:r w:rsidR="00670CDC">
              <w:rPr>
                <w:lang w:val="ru-RU"/>
              </w:rPr>
              <w:t>_________</w:t>
            </w:r>
            <w:r w:rsidR="00047A93">
              <w:rPr>
                <w:lang w:val="ru-RU"/>
              </w:rPr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u w:val="single"/>
                <w:lang w:val="ru-RU"/>
              </w:rPr>
              <w:t>__________</w:t>
            </w:r>
            <w:r w:rsidR="00670CDC" w:rsidRPr="00670CDC">
              <w:rPr>
                <w:u w:val="single"/>
                <w:lang w:val="ru-RU"/>
              </w:rPr>
              <w:t>________</w:t>
            </w:r>
            <w:r w:rsidRPr="00670CDC">
              <w:rPr>
                <w:u w:val="single"/>
                <w:lang w:val="ru-RU"/>
              </w:rPr>
              <w:t>___</w:t>
            </w:r>
            <w:r w:rsidR="00670CDC">
              <w:rPr>
                <w:lang w:val="ru-RU"/>
              </w:rPr>
              <w:t xml:space="preserve"> </w:t>
            </w:r>
            <w:r w:rsidR="00047A93" w:rsidRPr="00047A93">
              <w:rPr>
                <w:lang w:val="ru-RU"/>
              </w:rPr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</w:t>
            </w:r>
            <w:r w:rsidR="00830DFD">
              <w:rPr>
                <w:lang w:val="ru-RU"/>
              </w:rPr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="00830DFD" w:rsidRPr="00830DFD">
              <w:rPr>
                <w:lang w:val="ru-RU"/>
              </w:rPr>
              <w:t>Афанасьева С.В</w:t>
            </w:r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  <w:rPr>
          <w:lang w:val="ru-RU"/>
        </w:rPr>
      </w:pPr>
    </w:p>
    <w:sectPr w:rsidR="00830DFD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05C0" w:rsidRDefault="00BF05C0">
      <w:r>
        <w:separator/>
      </w:r>
    </w:p>
  </w:endnote>
  <w:endnote w:type="continuationSeparator" w:id="0">
    <w:p w:rsidR="00BF05C0" w:rsidRDefault="00BF0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05C0" w:rsidRDefault="00BF05C0"/>
  </w:footnote>
  <w:footnote w:type="continuationSeparator" w:id="0">
    <w:p w:rsidR="00BF05C0" w:rsidRDefault="00BF05C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47A93"/>
    <w:rsid w:val="00056B37"/>
    <w:rsid w:val="00110048"/>
    <w:rsid w:val="001248C7"/>
    <w:rsid w:val="001373A2"/>
    <w:rsid w:val="00174539"/>
    <w:rsid w:val="00194DC6"/>
    <w:rsid w:val="001C1460"/>
    <w:rsid w:val="001C7B19"/>
    <w:rsid w:val="00222970"/>
    <w:rsid w:val="002715F7"/>
    <w:rsid w:val="002E4997"/>
    <w:rsid w:val="00330682"/>
    <w:rsid w:val="00356AD9"/>
    <w:rsid w:val="003860BC"/>
    <w:rsid w:val="003D0799"/>
    <w:rsid w:val="003D503E"/>
    <w:rsid w:val="004105B0"/>
    <w:rsid w:val="004329E7"/>
    <w:rsid w:val="00434957"/>
    <w:rsid w:val="004527DD"/>
    <w:rsid w:val="004552BF"/>
    <w:rsid w:val="0049306C"/>
    <w:rsid w:val="004B35BB"/>
    <w:rsid w:val="004B49B2"/>
    <w:rsid w:val="00500BEA"/>
    <w:rsid w:val="00550414"/>
    <w:rsid w:val="005829FE"/>
    <w:rsid w:val="005B1DE1"/>
    <w:rsid w:val="005C05D0"/>
    <w:rsid w:val="005D0E73"/>
    <w:rsid w:val="005F4A3F"/>
    <w:rsid w:val="00617288"/>
    <w:rsid w:val="006327F2"/>
    <w:rsid w:val="00670CDC"/>
    <w:rsid w:val="00680BF7"/>
    <w:rsid w:val="0069418D"/>
    <w:rsid w:val="006F08DD"/>
    <w:rsid w:val="00710E6F"/>
    <w:rsid w:val="00746B66"/>
    <w:rsid w:val="00771D4A"/>
    <w:rsid w:val="00776731"/>
    <w:rsid w:val="00784328"/>
    <w:rsid w:val="007C2032"/>
    <w:rsid w:val="00806F6A"/>
    <w:rsid w:val="00830DFD"/>
    <w:rsid w:val="00832057"/>
    <w:rsid w:val="00866514"/>
    <w:rsid w:val="008B3449"/>
    <w:rsid w:val="00903E07"/>
    <w:rsid w:val="00914798"/>
    <w:rsid w:val="00992EED"/>
    <w:rsid w:val="009B0B9C"/>
    <w:rsid w:val="009D4C50"/>
    <w:rsid w:val="00A03B89"/>
    <w:rsid w:val="00A30001"/>
    <w:rsid w:val="00A635D0"/>
    <w:rsid w:val="00A6389A"/>
    <w:rsid w:val="00A66F6A"/>
    <w:rsid w:val="00A86ED5"/>
    <w:rsid w:val="00AA2C3D"/>
    <w:rsid w:val="00BC2483"/>
    <w:rsid w:val="00BC6252"/>
    <w:rsid w:val="00BF05C0"/>
    <w:rsid w:val="00C11AD1"/>
    <w:rsid w:val="00CB292E"/>
    <w:rsid w:val="00CD2795"/>
    <w:rsid w:val="00CE4271"/>
    <w:rsid w:val="00D33082"/>
    <w:rsid w:val="00D41878"/>
    <w:rsid w:val="00D624FA"/>
    <w:rsid w:val="00DB1AED"/>
    <w:rsid w:val="00DB3641"/>
    <w:rsid w:val="00DE243B"/>
    <w:rsid w:val="00E42CB7"/>
    <w:rsid w:val="00E95074"/>
    <w:rsid w:val="00F30D1E"/>
    <w:rsid w:val="00F7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292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D8EE13-197A-40DF-AFEE-783702DD0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3</cp:revision>
  <cp:lastPrinted>2020-03-26T04:33:00Z</cp:lastPrinted>
  <dcterms:created xsi:type="dcterms:W3CDTF">2020-03-26T04:48:00Z</dcterms:created>
  <dcterms:modified xsi:type="dcterms:W3CDTF">2020-03-26T09:50:00Z</dcterms:modified>
</cp:coreProperties>
</file>